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BC" w:rsidRPr="003A48B1" w:rsidRDefault="007E09BC" w:rsidP="007E09BC">
      <w:pPr>
        <w:jc w:val="center"/>
        <w:rPr>
          <w:rFonts w:ascii="宋体"/>
          <w:b/>
          <w:sz w:val="36"/>
          <w:szCs w:val="28"/>
        </w:rPr>
      </w:pPr>
      <w:r w:rsidRPr="003A48B1">
        <w:rPr>
          <w:rFonts w:ascii="宋体" w:hAnsi="宋体" w:hint="eastAsia"/>
          <w:b/>
          <w:sz w:val="36"/>
          <w:szCs w:val="28"/>
        </w:rPr>
        <w:t>云南省住院医师规范化培训年限减免申请表</w:t>
      </w:r>
      <w:bookmarkStart w:id="0" w:name="_GoBack"/>
      <w:bookmarkEnd w:id="0"/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066"/>
        <w:gridCol w:w="2113"/>
        <w:gridCol w:w="66"/>
        <w:gridCol w:w="1164"/>
        <w:gridCol w:w="992"/>
        <w:gridCol w:w="2717"/>
      </w:tblGrid>
      <w:tr w:rsidR="007E09BC" w:rsidRPr="00C82780" w:rsidTr="00167620">
        <w:trPr>
          <w:trHeight w:val="873"/>
        </w:trPr>
        <w:tc>
          <w:tcPr>
            <w:tcW w:w="1086" w:type="dxa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基地</w:t>
            </w:r>
          </w:p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医院名称</w:t>
            </w:r>
          </w:p>
        </w:tc>
        <w:tc>
          <w:tcPr>
            <w:tcW w:w="3245" w:type="dxa"/>
            <w:gridSpan w:val="3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昆明医科大学第一附属医院</w:t>
            </w:r>
          </w:p>
        </w:tc>
        <w:tc>
          <w:tcPr>
            <w:tcW w:w="1164" w:type="dxa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proofErr w:type="gramStart"/>
            <w:r w:rsidRPr="00FB3FF8">
              <w:rPr>
                <w:rFonts w:ascii="宋体" w:hAnsi="宋体" w:hint="eastAsia"/>
                <w:bCs/>
                <w:szCs w:val="21"/>
              </w:rPr>
              <w:t>培</w:t>
            </w:r>
            <w:proofErr w:type="gramEnd"/>
            <w:r>
              <w:rPr>
                <w:rFonts w:ascii="宋体" w:hAnsi="宋体"/>
                <w:bCs/>
                <w:szCs w:val="21"/>
              </w:rPr>
              <w:t xml:space="preserve">  </w:t>
            </w:r>
            <w:proofErr w:type="gramStart"/>
            <w:r w:rsidRPr="00FB3FF8">
              <w:rPr>
                <w:rFonts w:ascii="宋体" w:hAnsi="宋体" w:hint="eastAsia"/>
                <w:bCs/>
                <w:szCs w:val="21"/>
              </w:rPr>
              <w:t>训</w:t>
            </w:r>
            <w:proofErr w:type="gramEnd"/>
          </w:p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专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业</w:t>
            </w:r>
          </w:p>
        </w:tc>
        <w:tc>
          <w:tcPr>
            <w:tcW w:w="3709" w:type="dxa"/>
            <w:gridSpan w:val="2"/>
            <w:vAlign w:val="center"/>
          </w:tcPr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</w:p>
        </w:tc>
      </w:tr>
      <w:tr w:rsidR="007E09BC" w:rsidRPr="00C82780" w:rsidTr="00167620">
        <w:trPr>
          <w:trHeight w:val="842"/>
        </w:trPr>
        <w:tc>
          <w:tcPr>
            <w:tcW w:w="1086" w:type="dxa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姓</w:t>
            </w:r>
            <w:r w:rsidRPr="00FB3FF8">
              <w:rPr>
                <w:rFonts w:ascii="宋体" w:hAnsi="宋体"/>
                <w:bCs/>
                <w:szCs w:val="21"/>
              </w:rPr>
              <w:t xml:space="preserve">  </w:t>
            </w:r>
            <w:r w:rsidRPr="00FB3FF8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3245" w:type="dxa"/>
            <w:gridSpan w:val="3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性</w:t>
            </w:r>
            <w:r w:rsidRPr="00FB3FF8">
              <w:rPr>
                <w:rFonts w:ascii="宋体" w:hAnsi="宋体"/>
                <w:bCs/>
                <w:szCs w:val="21"/>
              </w:rPr>
              <w:t xml:space="preserve">  </w:t>
            </w:r>
            <w:r w:rsidRPr="00FB3FF8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3709" w:type="dxa"/>
            <w:gridSpan w:val="2"/>
            <w:vAlign w:val="center"/>
          </w:tcPr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</w:p>
        </w:tc>
      </w:tr>
      <w:tr w:rsidR="007E09BC" w:rsidRPr="00C82780" w:rsidTr="00167620">
        <w:trPr>
          <w:trHeight w:val="905"/>
        </w:trPr>
        <w:tc>
          <w:tcPr>
            <w:tcW w:w="1086" w:type="dxa"/>
            <w:vAlign w:val="center"/>
          </w:tcPr>
          <w:p w:rsidR="007E09BC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毕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Pr="00FB3FF8">
              <w:rPr>
                <w:rFonts w:ascii="宋体" w:hAnsi="宋体" w:hint="eastAsia"/>
                <w:bCs/>
                <w:szCs w:val="21"/>
              </w:rPr>
              <w:t>业</w:t>
            </w:r>
          </w:p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院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Pr="00FB3FF8">
              <w:rPr>
                <w:rFonts w:ascii="宋体" w:hAnsi="宋体" w:hint="eastAsia"/>
                <w:bCs/>
                <w:szCs w:val="21"/>
              </w:rPr>
              <w:t>校</w:t>
            </w:r>
          </w:p>
        </w:tc>
        <w:tc>
          <w:tcPr>
            <w:tcW w:w="3245" w:type="dxa"/>
            <w:gridSpan w:val="3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学</w:t>
            </w:r>
            <w:r w:rsidRPr="00FB3FF8">
              <w:rPr>
                <w:rFonts w:ascii="宋体" w:hAnsi="宋体"/>
                <w:bCs/>
                <w:szCs w:val="21"/>
              </w:rPr>
              <w:t xml:space="preserve">  </w:t>
            </w:r>
            <w:r w:rsidRPr="00FB3FF8">
              <w:rPr>
                <w:rFonts w:ascii="宋体" w:hAnsi="宋体" w:hint="eastAsia"/>
                <w:bCs/>
                <w:szCs w:val="21"/>
              </w:rPr>
              <w:t>制</w:t>
            </w:r>
          </w:p>
        </w:tc>
        <w:tc>
          <w:tcPr>
            <w:tcW w:w="3709" w:type="dxa"/>
            <w:gridSpan w:val="2"/>
            <w:vAlign w:val="center"/>
          </w:tcPr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□</w:t>
            </w:r>
            <w:r w:rsidRPr="00FB3FF8">
              <w:rPr>
                <w:rFonts w:ascii="宋体" w:hAnsi="宋体"/>
                <w:bCs/>
                <w:szCs w:val="21"/>
              </w:rPr>
              <w:t>7</w:t>
            </w:r>
            <w:r w:rsidRPr="00FB3FF8">
              <w:rPr>
                <w:rFonts w:ascii="宋体" w:hAnsi="宋体" w:hint="eastAsia"/>
                <w:bCs/>
                <w:szCs w:val="21"/>
              </w:rPr>
              <w:t>年制</w:t>
            </w:r>
            <w:r w:rsidRPr="00FB3FF8"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 w:rsidRPr="00FB3FF8">
              <w:rPr>
                <w:rFonts w:ascii="宋体" w:hAnsi="宋体"/>
                <w:bCs/>
                <w:szCs w:val="21"/>
              </w:rPr>
              <w:t xml:space="preserve"> </w:t>
            </w:r>
            <w:r w:rsidRPr="00FB3FF8">
              <w:rPr>
                <w:rFonts w:ascii="宋体" w:hAnsi="宋体" w:hint="eastAsia"/>
                <w:bCs/>
                <w:szCs w:val="21"/>
              </w:rPr>
              <w:t>□</w:t>
            </w:r>
            <w:r w:rsidRPr="00FB3FF8">
              <w:rPr>
                <w:rFonts w:ascii="宋体" w:hAnsi="宋体"/>
                <w:bCs/>
                <w:szCs w:val="21"/>
              </w:rPr>
              <w:t>8</w:t>
            </w:r>
            <w:r w:rsidRPr="00FB3FF8">
              <w:rPr>
                <w:rFonts w:ascii="宋体" w:hAnsi="宋体" w:hint="eastAsia"/>
                <w:bCs/>
                <w:szCs w:val="21"/>
              </w:rPr>
              <w:t>年制</w:t>
            </w:r>
          </w:p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□专业型硕士</w:t>
            </w:r>
            <w:r w:rsidRPr="00FB3FF8"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 w:rsidRPr="00FB3FF8">
              <w:rPr>
                <w:rFonts w:ascii="宋体" w:hAnsi="宋体" w:hint="eastAsia"/>
                <w:bCs/>
                <w:szCs w:val="21"/>
              </w:rPr>
              <w:t>□科学型硕士</w:t>
            </w:r>
          </w:p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□专业型博士</w:t>
            </w:r>
            <w:r w:rsidRPr="00FB3FF8"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 w:rsidRPr="00FB3FF8">
              <w:rPr>
                <w:rFonts w:ascii="宋体" w:hAnsi="宋体"/>
                <w:bCs/>
                <w:szCs w:val="21"/>
              </w:rPr>
              <w:t xml:space="preserve"> </w:t>
            </w:r>
            <w:r w:rsidRPr="00FB3FF8">
              <w:rPr>
                <w:rFonts w:ascii="宋体" w:hAnsi="宋体" w:hint="eastAsia"/>
                <w:bCs/>
                <w:szCs w:val="21"/>
              </w:rPr>
              <w:t>□科学型博士</w:t>
            </w:r>
          </w:p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本科（有临床工作经历）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 w:rsidRPr="00FB3FF8">
              <w:rPr>
                <w:rFonts w:ascii="宋体" w:hAnsi="宋体" w:hint="eastAsia"/>
                <w:bCs/>
                <w:szCs w:val="21"/>
              </w:rPr>
              <w:t>□其他</w:t>
            </w:r>
          </w:p>
        </w:tc>
      </w:tr>
      <w:tr w:rsidR="007E09BC" w:rsidRPr="00C82780" w:rsidTr="00167620">
        <w:trPr>
          <w:trHeight w:val="702"/>
        </w:trPr>
        <w:tc>
          <w:tcPr>
            <w:tcW w:w="1086" w:type="dxa"/>
            <w:vMerge w:val="restart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proofErr w:type="gramStart"/>
            <w:r w:rsidRPr="00FB3FF8">
              <w:rPr>
                <w:rFonts w:ascii="宋体" w:hAnsi="宋体" w:hint="eastAsia"/>
                <w:bCs/>
                <w:szCs w:val="21"/>
              </w:rPr>
              <w:t>硕</w:t>
            </w:r>
            <w:proofErr w:type="gramEnd"/>
            <w:r w:rsidRPr="00FB3FF8">
              <w:rPr>
                <w:rFonts w:ascii="宋体" w:hAnsi="宋体"/>
                <w:bCs/>
                <w:szCs w:val="21"/>
              </w:rPr>
              <w:t xml:space="preserve">  </w:t>
            </w:r>
            <w:r w:rsidRPr="00FB3FF8">
              <w:rPr>
                <w:rFonts w:ascii="宋体" w:hAnsi="宋体" w:hint="eastAsia"/>
                <w:bCs/>
                <w:szCs w:val="21"/>
              </w:rPr>
              <w:t>士</w:t>
            </w:r>
          </w:p>
        </w:tc>
        <w:tc>
          <w:tcPr>
            <w:tcW w:w="1066" w:type="dxa"/>
            <w:vAlign w:val="center"/>
          </w:tcPr>
          <w:p w:rsidR="007E09BC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毕业</w:t>
            </w:r>
          </w:p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2179" w:type="dxa"/>
            <w:gridSpan w:val="2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博</w:t>
            </w:r>
            <w:r w:rsidRPr="00FB3FF8">
              <w:rPr>
                <w:rFonts w:ascii="宋体" w:hAnsi="宋体"/>
                <w:bCs/>
                <w:szCs w:val="21"/>
              </w:rPr>
              <w:t xml:space="preserve">  </w:t>
            </w:r>
            <w:r w:rsidRPr="00FB3FF8">
              <w:rPr>
                <w:rFonts w:ascii="宋体" w:hAnsi="宋体" w:hint="eastAsia"/>
                <w:bCs/>
                <w:szCs w:val="21"/>
              </w:rPr>
              <w:t>士</w:t>
            </w:r>
          </w:p>
        </w:tc>
        <w:tc>
          <w:tcPr>
            <w:tcW w:w="992" w:type="dxa"/>
            <w:vAlign w:val="center"/>
          </w:tcPr>
          <w:p w:rsidR="007E09BC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毕业</w:t>
            </w:r>
          </w:p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2717" w:type="dxa"/>
            <w:vAlign w:val="center"/>
          </w:tcPr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</w:p>
        </w:tc>
      </w:tr>
      <w:tr w:rsidR="007E09BC" w:rsidRPr="00C82780" w:rsidTr="00167620">
        <w:trPr>
          <w:trHeight w:val="712"/>
        </w:trPr>
        <w:tc>
          <w:tcPr>
            <w:tcW w:w="1086" w:type="dxa"/>
            <w:vMerge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E09BC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毕业</w:t>
            </w:r>
          </w:p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2179" w:type="dxa"/>
            <w:gridSpan w:val="2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E09BC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毕业</w:t>
            </w:r>
          </w:p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2717" w:type="dxa"/>
            <w:vAlign w:val="center"/>
          </w:tcPr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</w:p>
        </w:tc>
      </w:tr>
      <w:tr w:rsidR="007E09BC" w:rsidRPr="00C82780" w:rsidTr="00167620">
        <w:trPr>
          <w:trHeight w:val="2258"/>
        </w:trPr>
        <w:tc>
          <w:tcPr>
            <w:tcW w:w="9204" w:type="dxa"/>
            <w:gridSpan w:val="7"/>
          </w:tcPr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申请减免培训年限理由：</w:t>
            </w:r>
          </w:p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</w:p>
          <w:p w:rsidR="007E09BC" w:rsidRDefault="007E09BC" w:rsidP="00167620">
            <w:pPr>
              <w:rPr>
                <w:rFonts w:ascii="宋体"/>
                <w:bCs/>
                <w:szCs w:val="21"/>
              </w:rPr>
            </w:pPr>
          </w:p>
          <w:p w:rsidR="007E09BC" w:rsidRDefault="007E09BC" w:rsidP="00167620">
            <w:pPr>
              <w:rPr>
                <w:rFonts w:ascii="宋体"/>
                <w:bCs/>
                <w:szCs w:val="21"/>
              </w:rPr>
            </w:pPr>
          </w:p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</w:p>
          <w:p w:rsidR="007E09BC" w:rsidRDefault="007E09BC" w:rsidP="00167620">
            <w:pPr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（需说明的材料附后）</w:t>
            </w:r>
            <w:r w:rsidRPr="00FB3FF8">
              <w:rPr>
                <w:rFonts w:ascii="宋体" w:hAnsi="宋体"/>
                <w:bCs/>
                <w:szCs w:val="21"/>
              </w:rPr>
              <w:t xml:space="preserve">                           </w:t>
            </w:r>
            <w:r w:rsidRPr="00FB3FF8">
              <w:rPr>
                <w:rFonts w:ascii="宋体" w:hAnsi="宋体" w:hint="eastAsia"/>
                <w:bCs/>
                <w:szCs w:val="21"/>
              </w:rPr>
              <w:t>申请人签字：</w:t>
            </w:r>
          </w:p>
          <w:p w:rsidR="007E09BC" w:rsidRPr="00FB3FF8" w:rsidRDefault="007E09BC" w:rsidP="00167620">
            <w:pPr>
              <w:ind w:firstLineChars="2900" w:firstLine="609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7E09BC" w:rsidRPr="00C82780" w:rsidTr="00167620">
        <w:trPr>
          <w:trHeight w:val="2471"/>
        </w:trPr>
        <w:tc>
          <w:tcPr>
            <w:tcW w:w="1086" w:type="dxa"/>
            <w:vAlign w:val="center"/>
          </w:tcPr>
          <w:p w:rsidR="007E09BC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培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Pr="00FB3FF8">
              <w:rPr>
                <w:rFonts w:ascii="宋体" w:hAnsi="宋体" w:hint="eastAsia"/>
                <w:bCs/>
                <w:szCs w:val="21"/>
              </w:rPr>
              <w:t>训</w:t>
            </w:r>
          </w:p>
          <w:p w:rsidR="007E09BC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基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Pr="00FB3FF8">
              <w:rPr>
                <w:rFonts w:ascii="宋体" w:hAnsi="宋体" w:hint="eastAsia"/>
                <w:bCs/>
                <w:szCs w:val="21"/>
              </w:rPr>
              <w:t>地</w:t>
            </w:r>
          </w:p>
          <w:p w:rsidR="007E09BC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Pr="00FB3FF8">
              <w:rPr>
                <w:rFonts w:ascii="宋体" w:hAnsi="宋体" w:hint="eastAsia"/>
                <w:bCs/>
                <w:szCs w:val="21"/>
              </w:rPr>
              <w:t>批</w:t>
            </w:r>
          </w:p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意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Pr="00FB3FF8">
              <w:rPr>
                <w:rFonts w:ascii="宋体" w:hAnsi="宋体" w:hint="eastAsia"/>
                <w:bCs/>
                <w:szCs w:val="21"/>
              </w:rPr>
              <w:t>见</w:t>
            </w:r>
          </w:p>
        </w:tc>
        <w:tc>
          <w:tcPr>
            <w:tcW w:w="3179" w:type="dxa"/>
            <w:gridSpan w:val="2"/>
            <w:vAlign w:val="center"/>
          </w:tcPr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</w:p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</w:p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审批人：</w:t>
            </w:r>
          </w:p>
          <w:p w:rsidR="007E09BC" w:rsidRPr="00FB3FF8" w:rsidRDefault="007E09BC" w:rsidP="00167620">
            <w:pPr>
              <w:ind w:right="420"/>
              <w:rPr>
                <w:rFonts w:ascii="宋体"/>
                <w:bCs/>
                <w:szCs w:val="21"/>
              </w:rPr>
            </w:pPr>
          </w:p>
          <w:p w:rsidR="007E09BC" w:rsidRPr="00FB3FF8" w:rsidRDefault="007E09BC" w:rsidP="00167620">
            <w:pPr>
              <w:ind w:right="420"/>
              <w:rPr>
                <w:rFonts w:ascii="宋体"/>
                <w:bCs/>
                <w:szCs w:val="21"/>
              </w:rPr>
            </w:pPr>
          </w:p>
          <w:p w:rsidR="007E09BC" w:rsidRPr="00FB3FF8" w:rsidRDefault="007E09BC" w:rsidP="00167620">
            <w:pPr>
              <w:ind w:right="54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</w:t>
            </w:r>
            <w:r w:rsidRPr="00FB3FF8">
              <w:rPr>
                <w:rFonts w:ascii="宋体" w:hAnsi="宋体" w:hint="eastAsia"/>
                <w:bCs/>
                <w:szCs w:val="21"/>
              </w:rPr>
              <w:t>（公章）</w:t>
            </w:r>
          </w:p>
          <w:p w:rsidR="007E09BC" w:rsidRPr="00FB3FF8" w:rsidRDefault="007E09BC" w:rsidP="00167620">
            <w:pPr>
              <w:wordWrap w:val="0"/>
              <w:ind w:right="120"/>
              <w:jc w:val="right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年</w:t>
            </w:r>
            <w:r w:rsidRPr="00FB3FF8">
              <w:rPr>
                <w:rFonts w:ascii="宋体" w:hAnsi="宋体"/>
                <w:bCs/>
                <w:szCs w:val="21"/>
              </w:rPr>
              <w:t xml:space="preserve">    </w:t>
            </w:r>
            <w:r w:rsidRPr="00FB3FF8">
              <w:rPr>
                <w:rFonts w:ascii="宋体" w:hAnsi="宋体" w:hint="eastAsia"/>
                <w:bCs/>
                <w:szCs w:val="21"/>
              </w:rPr>
              <w:t>月</w:t>
            </w:r>
            <w:r w:rsidRPr="00FB3FF8">
              <w:rPr>
                <w:rFonts w:ascii="宋体" w:hAnsi="宋体"/>
                <w:bCs/>
                <w:szCs w:val="21"/>
              </w:rPr>
              <w:t xml:space="preserve">    </w:t>
            </w:r>
            <w:r w:rsidRPr="00FB3FF8"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1230" w:type="dxa"/>
            <w:gridSpan w:val="2"/>
            <w:vAlign w:val="center"/>
          </w:tcPr>
          <w:p w:rsidR="007E09BC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省医师</w:t>
            </w:r>
          </w:p>
          <w:p w:rsidR="007E09BC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协会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省</w:t>
            </w:r>
          </w:p>
          <w:p w:rsidR="007E09BC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中医药</w:t>
            </w:r>
          </w:p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会</w:t>
            </w:r>
          </w:p>
        </w:tc>
        <w:tc>
          <w:tcPr>
            <w:tcW w:w="3709" w:type="dxa"/>
            <w:gridSpan w:val="2"/>
          </w:tcPr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</w:p>
          <w:p w:rsidR="007E09BC" w:rsidRDefault="007E09BC" w:rsidP="00167620">
            <w:pPr>
              <w:rPr>
                <w:rFonts w:ascii="宋体"/>
                <w:bCs/>
                <w:szCs w:val="21"/>
              </w:rPr>
            </w:pPr>
          </w:p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审批人：</w:t>
            </w:r>
          </w:p>
          <w:p w:rsidR="007E09BC" w:rsidRPr="00FB3FF8" w:rsidRDefault="007E09BC" w:rsidP="00167620">
            <w:pPr>
              <w:rPr>
                <w:rFonts w:ascii="宋体"/>
                <w:bCs/>
                <w:szCs w:val="21"/>
              </w:rPr>
            </w:pPr>
          </w:p>
          <w:p w:rsidR="007E09BC" w:rsidRDefault="007E09BC" w:rsidP="00167620">
            <w:pPr>
              <w:rPr>
                <w:rFonts w:ascii="宋体"/>
                <w:bCs/>
                <w:szCs w:val="21"/>
              </w:rPr>
            </w:pPr>
          </w:p>
          <w:p w:rsidR="007E09BC" w:rsidRPr="00FB3FF8" w:rsidRDefault="007E09BC" w:rsidP="00167620">
            <w:pPr>
              <w:ind w:right="540"/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（公章）</w:t>
            </w:r>
          </w:p>
          <w:p w:rsidR="007E09BC" w:rsidRPr="00A27D87" w:rsidRDefault="007E09BC" w:rsidP="00167620">
            <w:pPr>
              <w:ind w:firstLineChars="700" w:firstLine="1470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年</w:t>
            </w:r>
            <w:r w:rsidRPr="00FB3FF8">
              <w:rPr>
                <w:rFonts w:ascii="宋体" w:hAnsi="宋体"/>
                <w:bCs/>
                <w:szCs w:val="21"/>
              </w:rPr>
              <w:t xml:space="preserve">    </w:t>
            </w:r>
            <w:r w:rsidRPr="00FB3FF8">
              <w:rPr>
                <w:rFonts w:ascii="宋体" w:hAnsi="宋体" w:hint="eastAsia"/>
                <w:bCs/>
                <w:szCs w:val="21"/>
              </w:rPr>
              <w:t>月</w:t>
            </w:r>
            <w:r w:rsidRPr="00FB3FF8">
              <w:rPr>
                <w:rFonts w:ascii="宋体" w:hAnsi="宋体"/>
                <w:bCs/>
                <w:szCs w:val="21"/>
              </w:rPr>
              <w:t xml:space="preserve">    </w:t>
            </w:r>
            <w:r w:rsidRPr="00FB3FF8"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7E09BC" w:rsidRPr="00FB3FF8" w:rsidRDefault="007E09BC" w:rsidP="00167620">
            <w:pPr>
              <w:wordWrap w:val="0"/>
              <w:ind w:firstLineChars="439" w:firstLine="922"/>
              <w:jc w:val="right"/>
              <w:rPr>
                <w:rFonts w:ascii="宋体"/>
                <w:bCs/>
                <w:szCs w:val="21"/>
              </w:rPr>
            </w:pPr>
          </w:p>
        </w:tc>
      </w:tr>
      <w:tr w:rsidR="007E09BC" w:rsidRPr="00C82780" w:rsidTr="00167620">
        <w:trPr>
          <w:trHeight w:val="1968"/>
        </w:trPr>
        <w:tc>
          <w:tcPr>
            <w:tcW w:w="1086" w:type="dxa"/>
            <w:vAlign w:val="center"/>
          </w:tcPr>
          <w:p w:rsidR="007E09BC" w:rsidRPr="00FB3FF8" w:rsidRDefault="007E09BC" w:rsidP="00167620">
            <w:pPr>
              <w:jc w:val="center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云南省毕业后医学教育委员会办公室意见</w:t>
            </w:r>
          </w:p>
        </w:tc>
        <w:tc>
          <w:tcPr>
            <w:tcW w:w="8118" w:type="dxa"/>
            <w:gridSpan w:val="6"/>
            <w:vAlign w:val="center"/>
          </w:tcPr>
          <w:p w:rsidR="007E09BC" w:rsidRDefault="007E09BC" w:rsidP="00167620">
            <w:pPr>
              <w:ind w:right="540"/>
              <w:jc w:val="center"/>
              <w:rPr>
                <w:rFonts w:ascii="宋体"/>
                <w:bCs/>
                <w:szCs w:val="21"/>
              </w:rPr>
            </w:pPr>
          </w:p>
          <w:p w:rsidR="007E09BC" w:rsidRDefault="007E09BC" w:rsidP="00167620">
            <w:pPr>
              <w:ind w:right="540"/>
              <w:jc w:val="center"/>
              <w:rPr>
                <w:rFonts w:ascii="宋体"/>
                <w:bCs/>
                <w:szCs w:val="21"/>
              </w:rPr>
            </w:pPr>
          </w:p>
          <w:p w:rsidR="007E09BC" w:rsidRDefault="007E09BC" w:rsidP="00167620">
            <w:pPr>
              <w:ind w:right="540"/>
              <w:jc w:val="center"/>
              <w:rPr>
                <w:rFonts w:ascii="宋体"/>
                <w:bCs/>
                <w:szCs w:val="21"/>
              </w:rPr>
            </w:pPr>
          </w:p>
          <w:p w:rsidR="007E09BC" w:rsidRDefault="007E09BC" w:rsidP="00167620">
            <w:pPr>
              <w:ind w:right="540" w:firstLineChars="1000" w:firstLine="2100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审批人：</w:t>
            </w:r>
            <w:r>
              <w:rPr>
                <w:rFonts w:ascii="宋体" w:hAnsi="宋体"/>
                <w:bCs/>
                <w:szCs w:val="21"/>
              </w:rPr>
              <w:t xml:space="preserve">                 </w:t>
            </w:r>
            <w:r w:rsidRPr="00FB3FF8">
              <w:rPr>
                <w:rFonts w:ascii="宋体" w:hAnsi="宋体" w:hint="eastAsia"/>
                <w:bCs/>
                <w:szCs w:val="21"/>
              </w:rPr>
              <w:t>（公章）</w:t>
            </w:r>
          </w:p>
          <w:p w:rsidR="007E09BC" w:rsidRPr="00FB3FF8" w:rsidRDefault="007E09BC" w:rsidP="00167620">
            <w:pPr>
              <w:ind w:firstLineChars="2200" w:firstLine="4620"/>
              <w:rPr>
                <w:rFonts w:ascii="宋体"/>
                <w:bCs/>
                <w:szCs w:val="21"/>
              </w:rPr>
            </w:pPr>
            <w:r w:rsidRPr="00FB3FF8">
              <w:rPr>
                <w:rFonts w:ascii="宋体" w:hAnsi="宋体" w:hint="eastAsia"/>
                <w:bCs/>
                <w:szCs w:val="21"/>
              </w:rPr>
              <w:t>年</w:t>
            </w:r>
            <w:r w:rsidRPr="00FB3FF8">
              <w:rPr>
                <w:rFonts w:ascii="宋体" w:hAnsi="宋体"/>
                <w:bCs/>
                <w:szCs w:val="21"/>
              </w:rPr>
              <w:t xml:space="preserve">    </w:t>
            </w:r>
            <w:r w:rsidRPr="00FB3FF8">
              <w:rPr>
                <w:rFonts w:ascii="宋体" w:hAnsi="宋体" w:hint="eastAsia"/>
                <w:bCs/>
                <w:szCs w:val="21"/>
              </w:rPr>
              <w:t>月</w:t>
            </w:r>
            <w:r w:rsidRPr="00FB3FF8">
              <w:rPr>
                <w:rFonts w:ascii="宋体" w:hAnsi="宋体"/>
                <w:bCs/>
                <w:szCs w:val="21"/>
              </w:rPr>
              <w:t xml:space="preserve">    </w:t>
            </w:r>
            <w:r w:rsidRPr="00FB3FF8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7E09BC" w:rsidRPr="00191839" w:rsidRDefault="007E09BC" w:rsidP="007E09BC">
      <w:pPr>
        <w:spacing w:line="240" w:lineRule="atLeast"/>
        <w:ind w:leftChars="-202" w:left="-424" w:rightChars="-241" w:right="-506"/>
        <w:rPr>
          <w:rFonts w:ascii="宋体" w:hAnsi="宋体" w:hint="eastAsia"/>
          <w:sz w:val="18"/>
          <w:szCs w:val="21"/>
        </w:rPr>
      </w:pPr>
      <w:r w:rsidRPr="00191839">
        <w:rPr>
          <w:rFonts w:ascii="宋体" w:hAnsi="宋体" w:hint="eastAsia"/>
          <w:sz w:val="18"/>
          <w:szCs w:val="21"/>
        </w:rPr>
        <w:t>注：1.医学</w:t>
      </w:r>
      <w:proofErr w:type="gramStart"/>
      <w:r w:rsidRPr="00191839">
        <w:rPr>
          <w:rFonts w:ascii="宋体" w:hAnsi="宋体" w:hint="eastAsia"/>
          <w:sz w:val="18"/>
          <w:szCs w:val="21"/>
        </w:rPr>
        <w:t>类毕业</w:t>
      </w:r>
      <w:proofErr w:type="gramEnd"/>
      <w:r w:rsidRPr="00191839">
        <w:rPr>
          <w:rFonts w:ascii="宋体" w:hAnsi="宋体" w:hint="eastAsia"/>
          <w:sz w:val="18"/>
          <w:szCs w:val="21"/>
        </w:rPr>
        <w:t>的专业学位研究生按“缺什么补什么”的原则在培训基地接受至少1年的培训。</w:t>
      </w:r>
    </w:p>
    <w:p w:rsidR="007E09BC" w:rsidRPr="00191839" w:rsidRDefault="007E09BC" w:rsidP="007E09BC">
      <w:pPr>
        <w:spacing w:line="240" w:lineRule="atLeast"/>
        <w:ind w:leftChars="-116" w:left="-244" w:rightChars="-162" w:right="-340" w:firstLineChars="100" w:firstLine="180"/>
        <w:rPr>
          <w:rFonts w:ascii="宋体" w:hAnsi="宋体" w:hint="eastAsia"/>
          <w:sz w:val="18"/>
          <w:szCs w:val="21"/>
        </w:rPr>
      </w:pPr>
      <w:r w:rsidRPr="00191839">
        <w:rPr>
          <w:rFonts w:ascii="宋体" w:hAnsi="宋体" w:hint="eastAsia"/>
          <w:sz w:val="18"/>
          <w:szCs w:val="21"/>
        </w:rPr>
        <w:t>2.学术型研究生、</w:t>
      </w:r>
      <w:proofErr w:type="gramStart"/>
      <w:r w:rsidRPr="00191839">
        <w:rPr>
          <w:rFonts w:ascii="宋体" w:hAnsi="宋体" w:cs="方正仿宋简体" w:hint="eastAsia"/>
          <w:color w:val="000000"/>
          <w:sz w:val="18"/>
          <w:szCs w:val="21"/>
        </w:rPr>
        <w:t>原学习</w:t>
      </w:r>
      <w:proofErr w:type="gramEnd"/>
      <w:r w:rsidRPr="00191839">
        <w:rPr>
          <w:rFonts w:ascii="宋体" w:hAnsi="宋体" w:cs="方正仿宋简体" w:hint="eastAsia"/>
          <w:color w:val="000000"/>
          <w:sz w:val="18"/>
          <w:szCs w:val="21"/>
        </w:rPr>
        <w:t>或临床工作专业与</w:t>
      </w:r>
      <w:proofErr w:type="gramStart"/>
      <w:r w:rsidRPr="00191839">
        <w:rPr>
          <w:rFonts w:ascii="宋体" w:hAnsi="宋体" w:cs="方正仿宋简体" w:hint="eastAsia"/>
          <w:color w:val="000000"/>
          <w:sz w:val="18"/>
          <w:szCs w:val="21"/>
        </w:rPr>
        <w:t>现培训</w:t>
      </w:r>
      <w:proofErr w:type="gramEnd"/>
      <w:r w:rsidRPr="00191839">
        <w:rPr>
          <w:rFonts w:ascii="宋体" w:hAnsi="宋体" w:cs="方正仿宋简体" w:hint="eastAsia"/>
          <w:color w:val="000000"/>
          <w:sz w:val="18"/>
          <w:szCs w:val="21"/>
        </w:rPr>
        <w:t>专业不同的毕业研究生均进入住院医师规范化培训第一年。</w:t>
      </w:r>
    </w:p>
    <w:p w:rsidR="007E09BC" w:rsidRPr="000E334F" w:rsidRDefault="007E09BC" w:rsidP="007E09BC">
      <w:pPr>
        <w:spacing w:line="240" w:lineRule="atLeast"/>
        <w:ind w:leftChars="-116" w:left="-244" w:rightChars="-230" w:right="-483" w:firstLineChars="100" w:firstLine="180"/>
        <w:rPr>
          <w:rFonts w:hint="eastAsia"/>
          <w:kern w:val="0"/>
        </w:rPr>
      </w:pPr>
      <w:r w:rsidRPr="00191839">
        <w:rPr>
          <w:rFonts w:ascii="宋体" w:hAnsi="宋体" w:hint="eastAsia"/>
          <w:sz w:val="18"/>
          <w:szCs w:val="21"/>
        </w:rPr>
        <w:t>3.所学病种病例数或所完成的技能操作数未达到《住院医师规范化培训内容与标准（试行）》第一年有关要求60%者，不予减免。</w:t>
      </w:r>
    </w:p>
    <w:p w:rsidR="00AE175A" w:rsidRPr="007E09BC" w:rsidRDefault="00AE175A"/>
    <w:sectPr w:rsidR="00AE175A" w:rsidRPr="007E0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BC"/>
    <w:rsid w:val="007E09BC"/>
    <w:rsid w:val="00A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Lenovo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昆医附一院</dc:creator>
  <cp:lastModifiedBy>昆医附一院</cp:lastModifiedBy>
  <cp:revision>1</cp:revision>
  <dcterms:created xsi:type="dcterms:W3CDTF">2017-07-03T01:27:00Z</dcterms:created>
  <dcterms:modified xsi:type="dcterms:W3CDTF">2017-07-03T01:27:00Z</dcterms:modified>
</cp:coreProperties>
</file>