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D" w:rsidRDefault="00A507BD" w:rsidP="00A507BD">
      <w:pPr>
        <w:widowControl/>
        <w:jc w:val="center"/>
        <w:rPr>
          <w:rFonts w:ascii="Calibri Light" w:hAnsi="Calibri Light" w:cs="黑体"/>
          <w:b/>
          <w:bCs/>
          <w:sz w:val="32"/>
          <w:szCs w:val="32"/>
        </w:rPr>
      </w:pPr>
      <w:r>
        <w:rPr>
          <w:rFonts w:ascii="Calibri Light" w:hAnsi="Calibri Light" w:cs="黑体"/>
          <w:b/>
          <w:bCs/>
          <w:sz w:val="32"/>
          <w:szCs w:val="32"/>
        </w:rPr>
        <w:t>昆明医科大学第一附属医院</w:t>
      </w:r>
    </w:p>
    <w:p w:rsidR="00A507BD" w:rsidRPr="00A507BD" w:rsidRDefault="00A507BD" w:rsidP="00A507BD">
      <w:pPr>
        <w:widowControl/>
        <w:jc w:val="center"/>
        <w:rPr>
          <w:rFonts w:ascii="Calibri Light" w:hAnsi="Calibri Light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Calibri Light" w:hAnsi="Calibri Light" w:cs="黑体" w:hint="eastAsia"/>
          <w:b/>
          <w:bCs/>
          <w:sz w:val="32"/>
          <w:szCs w:val="32"/>
        </w:rPr>
        <w:t>服务类项目询价</w:t>
      </w:r>
      <w:r>
        <w:rPr>
          <w:rFonts w:ascii="Calibri Light" w:hAnsi="Calibri Light" w:cs="黑体"/>
          <w:b/>
          <w:bCs/>
          <w:sz w:val="32"/>
          <w:szCs w:val="32"/>
        </w:rPr>
        <w:t>表</w:t>
      </w:r>
    </w:p>
    <w:p w:rsidR="00A507BD" w:rsidRDefault="00A507BD" w:rsidP="00A507BD">
      <w:pPr>
        <w:widowControl/>
        <w:rPr>
          <w:rFonts w:ascii="Calibri Light" w:hAnsi="Calibri Light" w:cs="黑体"/>
          <w:b/>
          <w:bCs/>
          <w:sz w:val="28"/>
          <w:szCs w:val="28"/>
        </w:rPr>
      </w:pPr>
      <w:r>
        <w:rPr>
          <w:rFonts w:ascii="Calibri Light" w:hAnsi="Calibri Light" w:cs="黑体" w:hint="eastAsia"/>
          <w:b/>
          <w:bCs/>
          <w:sz w:val="28"/>
          <w:szCs w:val="28"/>
        </w:rPr>
        <w:t>公司名称（加盖公章）：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2078"/>
        <w:gridCol w:w="1823"/>
        <w:gridCol w:w="2374"/>
      </w:tblGrid>
      <w:tr w:rsidR="00A507BD" w:rsidTr="00480BF0">
        <w:trPr>
          <w:trHeight w:val="852"/>
        </w:trPr>
        <w:tc>
          <w:tcPr>
            <w:tcW w:w="2247" w:type="dxa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  <w:r>
              <w:rPr>
                <w:rFonts w:ascii="Calibri Light" w:hAnsi="Calibri Light" w:cs="黑体" w:hint="eastAsia"/>
                <w:sz w:val="24"/>
              </w:rPr>
              <w:t>项目名称</w:t>
            </w:r>
          </w:p>
        </w:tc>
        <w:tc>
          <w:tcPr>
            <w:tcW w:w="6275" w:type="dxa"/>
            <w:gridSpan w:val="3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</w:p>
        </w:tc>
      </w:tr>
      <w:tr w:rsidR="00A507BD" w:rsidTr="00480BF0">
        <w:trPr>
          <w:trHeight w:val="1049"/>
        </w:trPr>
        <w:tc>
          <w:tcPr>
            <w:tcW w:w="2247" w:type="dxa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  <w:r>
              <w:rPr>
                <w:rFonts w:ascii="Calibri Light" w:hAnsi="Calibri Light" w:cs="黑体" w:hint="eastAsia"/>
                <w:sz w:val="24"/>
              </w:rPr>
              <w:t>报</w:t>
            </w:r>
            <w:r>
              <w:rPr>
                <w:rFonts w:ascii="Calibri Light" w:hAnsi="Calibri Light" w:cs="黑体" w:hint="eastAsia"/>
                <w:sz w:val="24"/>
              </w:rPr>
              <w:t xml:space="preserve"> </w:t>
            </w:r>
            <w:r>
              <w:rPr>
                <w:rFonts w:ascii="Calibri Light" w:hAnsi="Calibri Light" w:cs="黑体" w:hint="eastAsia"/>
                <w:sz w:val="24"/>
              </w:rPr>
              <w:t>价</w:t>
            </w:r>
          </w:p>
        </w:tc>
        <w:tc>
          <w:tcPr>
            <w:tcW w:w="6275" w:type="dxa"/>
            <w:gridSpan w:val="3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</w:p>
        </w:tc>
      </w:tr>
      <w:tr w:rsidR="00A507BD" w:rsidTr="00480BF0">
        <w:trPr>
          <w:trHeight w:val="4331"/>
        </w:trPr>
        <w:tc>
          <w:tcPr>
            <w:tcW w:w="2247" w:type="dxa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</w:p>
          <w:p w:rsidR="00A507BD" w:rsidRDefault="00A507BD" w:rsidP="00480BF0">
            <w:pPr>
              <w:widowControl/>
              <w:rPr>
                <w:rFonts w:ascii="Calibri Light" w:hAnsi="Calibri Light" w:cs="黑体"/>
                <w:sz w:val="24"/>
              </w:rPr>
            </w:pPr>
            <w:r>
              <w:rPr>
                <w:rFonts w:ascii="Calibri Light" w:hAnsi="Calibri Light" w:cs="黑体" w:hint="eastAsia"/>
                <w:sz w:val="24"/>
              </w:rPr>
              <w:t>服务承诺（可能包含服务内容、服务周期、服务地点、工作流程、考核标准、售后服务、</w:t>
            </w:r>
            <w:proofErr w:type="gramStart"/>
            <w:r>
              <w:rPr>
                <w:rFonts w:ascii="Calibri Light" w:hAnsi="Calibri Light" w:cs="黑体" w:hint="eastAsia"/>
                <w:sz w:val="24"/>
              </w:rPr>
              <w:t>维保期限</w:t>
            </w:r>
            <w:proofErr w:type="gramEnd"/>
            <w:r>
              <w:rPr>
                <w:rFonts w:ascii="Calibri Light" w:hAnsi="Calibri Light" w:cs="黑体" w:hint="eastAsia"/>
                <w:sz w:val="24"/>
              </w:rPr>
              <w:t>、培训方案、服务响应时效等）</w:t>
            </w:r>
          </w:p>
        </w:tc>
        <w:tc>
          <w:tcPr>
            <w:tcW w:w="6275" w:type="dxa"/>
            <w:gridSpan w:val="3"/>
            <w:vAlign w:val="center"/>
          </w:tcPr>
          <w:p w:rsidR="00A507BD" w:rsidRDefault="00A507BD" w:rsidP="00480BF0">
            <w:pPr>
              <w:widowControl/>
              <w:jc w:val="left"/>
              <w:rPr>
                <w:rFonts w:ascii="Calibri Light" w:hAnsi="Calibri Light" w:cs="黑体"/>
                <w:sz w:val="24"/>
              </w:rPr>
            </w:pPr>
          </w:p>
        </w:tc>
      </w:tr>
      <w:tr w:rsidR="00A507BD" w:rsidTr="00480BF0">
        <w:trPr>
          <w:trHeight w:val="2134"/>
        </w:trPr>
        <w:tc>
          <w:tcPr>
            <w:tcW w:w="2247" w:type="dxa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  <w:r>
              <w:rPr>
                <w:rFonts w:ascii="Calibri Light" w:hAnsi="Calibri Light" w:cs="黑体" w:hint="eastAsia"/>
                <w:sz w:val="24"/>
              </w:rPr>
              <w:t>国内三甲医院或其他类似业绩</w:t>
            </w:r>
          </w:p>
        </w:tc>
        <w:tc>
          <w:tcPr>
            <w:tcW w:w="6275" w:type="dxa"/>
            <w:gridSpan w:val="3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</w:p>
        </w:tc>
      </w:tr>
      <w:tr w:rsidR="00A507BD" w:rsidTr="00480BF0">
        <w:trPr>
          <w:trHeight w:val="804"/>
        </w:trPr>
        <w:tc>
          <w:tcPr>
            <w:tcW w:w="2247" w:type="dxa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  <w:r>
              <w:rPr>
                <w:rFonts w:ascii="Calibri Light" w:hAnsi="Calibri Light" w:cs="黑体" w:hint="eastAsia"/>
                <w:sz w:val="24"/>
              </w:rPr>
              <w:t>联系人</w:t>
            </w:r>
          </w:p>
        </w:tc>
        <w:tc>
          <w:tcPr>
            <w:tcW w:w="2078" w:type="dxa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  <w:r>
              <w:rPr>
                <w:rFonts w:ascii="Calibri Light" w:hAnsi="Calibri Light" w:cs="黑体" w:hint="eastAsia"/>
                <w:sz w:val="24"/>
              </w:rPr>
              <w:t>联系电话</w:t>
            </w:r>
          </w:p>
        </w:tc>
        <w:tc>
          <w:tcPr>
            <w:tcW w:w="2374" w:type="dxa"/>
            <w:vAlign w:val="center"/>
          </w:tcPr>
          <w:p w:rsidR="00A507BD" w:rsidRDefault="00A507BD" w:rsidP="00480BF0">
            <w:pPr>
              <w:widowControl/>
              <w:jc w:val="center"/>
              <w:rPr>
                <w:rFonts w:ascii="Calibri Light" w:hAnsi="Calibri Light" w:cs="黑体"/>
                <w:sz w:val="24"/>
              </w:rPr>
            </w:pPr>
          </w:p>
        </w:tc>
      </w:tr>
    </w:tbl>
    <w:p w:rsidR="00A507BD" w:rsidRDefault="00A507BD" w:rsidP="00A507BD">
      <w:pPr>
        <w:widowControl/>
        <w:ind w:firstLineChars="2400" w:firstLine="5760"/>
        <w:rPr>
          <w:rFonts w:ascii="Calibri Light" w:hAnsi="Calibri Light" w:cs="黑体"/>
          <w:sz w:val="24"/>
        </w:rPr>
      </w:pPr>
      <w:r>
        <w:rPr>
          <w:rFonts w:ascii="Calibri Light" w:hAnsi="Calibri Light" w:cs="黑体" w:hint="eastAsia"/>
          <w:sz w:val="24"/>
        </w:rPr>
        <w:t>日</w:t>
      </w:r>
      <w:r>
        <w:rPr>
          <w:rFonts w:ascii="Calibri Light" w:hAnsi="Calibri Light" w:cs="黑体" w:hint="eastAsia"/>
          <w:sz w:val="24"/>
        </w:rPr>
        <w:t xml:space="preserve"> </w:t>
      </w:r>
      <w:r>
        <w:rPr>
          <w:rFonts w:ascii="Calibri Light" w:hAnsi="Calibri Light" w:cs="黑体" w:hint="eastAsia"/>
          <w:sz w:val="24"/>
        </w:rPr>
        <w:t>期：</w:t>
      </w:r>
    </w:p>
    <w:p w:rsidR="00A507BD" w:rsidRDefault="00A507BD" w:rsidP="00A507BD">
      <w:pPr>
        <w:widowControl/>
        <w:rPr>
          <w:rFonts w:ascii="Calibri Light" w:hAnsi="Calibri Light" w:cs="黑体"/>
          <w:b/>
          <w:bCs/>
          <w:sz w:val="24"/>
        </w:rPr>
      </w:pPr>
      <w:r>
        <w:rPr>
          <w:rFonts w:ascii="Calibri Light" w:hAnsi="Calibri Light" w:cs="黑体" w:hint="eastAsia"/>
          <w:b/>
          <w:bCs/>
          <w:sz w:val="24"/>
        </w:rPr>
        <w:t>承诺：我公司承诺以上信息真实有效，最终供货价为我公司销售区域内最低价，如与事实不符，我公司自愿取消在昆医大附一院所有产品供货资格，并承担相应责任。</w:t>
      </w:r>
    </w:p>
    <w:p w:rsidR="00D736B3" w:rsidRPr="00A507BD" w:rsidRDefault="00D736B3"/>
    <w:sectPr w:rsidR="00D736B3" w:rsidRPr="00A5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BD"/>
    <w:rsid w:val="00A507BD"/>
    <w:rsid w:val="00D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165E"/>
  <w15:chartTrackingRefBased/>
  <w15:docId w15:val="{F57C5EFA-E519-44F4-B7A7-987472AF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B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管理员啸</dc:creator>
  <cp:keywords/>
  <dc:description/>
  <cp:lastModifiedBy>管理员啸</cp:lastModifiedBy>
  <cp:revision>1</cp:revision>
  <dcterms:created xsi:type="dcterms:W3CDTF">2023-08-10T04:14:00Z</dcterms:created>
  <dcterms:modified xsi:type="dcterms:W3CDTF">2023-08-10T04:15:00Z</dcterms:modified>
</cp:coreProperties>
</file>